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3F" w:rsidRDefault="006E633F" w:rsidP="002507F1">
      <w:pPr>
        <w:bidi/>
        <w:rPr>
          <w:rFonts w:cs="Arial"/>
        </w:rPr>
      </w:pPr>
      <w:r>
        <w:rPr>
          <w:rFonts w:ascii="Arial" w:hAnsi="Arial" w:cs="Arial"/>
          <w:rtl/>
        </w:rPr>
        <w:t>٢٠٢٢</w:t>
      </w:r>
      <w:r>
        <w:rPr>
          <w:rFonts w:hint="cs"/>
          <w:rtl/>
        </w:rPr>
        <w:t xml:space="preserve"> </w:t>
      </w:r>
      <w:r w:rsidRPr="006E633F">
        <w:t xml:space="preserve">: </w:t>
      </w:r>
      <w:r>
        <w:rPr>
          <w:rFonts w:cs="Arial" w:hint="cs"/>
          <w:rtl/>
        </w:rPr>
        <w:t>ا</w:t>
      </w:r>
      <w:r w:rsidRPr="006E633F">
        <w:rPr>
          <w:rFonts w:cs="Arial"/>
          <w:rtl/>
        </w:rPr>
        <w:t>لملخص ديليك ألتينكايا نيرجيس</w:t>
      </w:r>
    </w:p>
    <w:p w:rsidR="002507F1" w:rsidRDefault="002507F1" w:rsidP="002507F1">
      <w:pPr>
        <w:bidi/>
        <w:rPr>
          <w:rFonts w:cs="Arial"/>
        </w:rPr>
      </w:pPr>
    </w:p>
    <w:p w:rsidR="002507F1" w:rsidRDefault="002507F1" w:rsidP="002507F1">
      <w:pPr>
        <w:bidi/>
        <w:jc w:val="center"/>
        <w:rPr>
          <w:rFonts w:cs="Arial"/>
        </w:rPr>
      </w:pPr>
      <w:bookmarkStart w:id="0" w:name="_GoBack"/>
      <w:r w:rsidRPr="002507F1">
        <w:rPr>
          <w:rFonts w:cs="Arial"/>
          <w:rtl/>
        </w:rPr>
        <w:t>آلات الترجمة الرقمية كأدوات مساعدة. التحليل باستخدام مثال قصيدة ليورا صويفر</w:t>
      </w:r>
    </w:p>
    <w:bookmarkEnd w:id="0"/>
    <w:p w:rsidR="006E633F" w:rsidRDefault="006E633F" w:rsidP="006E633F">
      <w:pPr>
        <w:bidi/>
        <w:spacing w:line="360" w:lineRule="auto"/>
      </w:pPr>
      <w:r w:rsidRPr="006E633F">
        <w:rPr>
          <w:rFonts w:cs="Arial"/>
          <w:rtl/>
        </w:rPr>
        <w:t>أصبحت آلات الترجمة الرقمية الآن جزءًا من الحياة اليومية</w:t>
      </w:r>
      <w:r>
        <w:rPr>
          <w:rFonts w:cs="Arial" w:hint="cs"/>
          <w:rtl/>
        </w:rPr>
        <w:t xml:space="preserve">. </w:t>
      </w:r>
      <w:r w:rsidRPr="006E633F">
        <w:rPr>
          <w:rFonts w:cs="Arial"/>
          <w:rtl/>
        </w:rPr>
        <w:t>بناءً على قصيدة</w:t>
      </w:r>
      <w:r>
        <w:rPr>
          <w:rFonts w:cs="Arial" w:hint="cs"/>
          <w:rtl/>
        </w:rPr>
        <w:t xml:space="preserve"> صويفر</w:t>
      </w:r>
      <w:r w:rsidRPr="006E633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أغنية المتشرد </w:t>
      </w:r>
      <w:r w:rsidRPr="006E633F">
        <w:rPr>
          <w:rFonts w:cs="Arial"/>
          <w:rtl/>
        </w:rPr>
        <w:t>، يتم تحليل الإنجازات التي يحققونها وأي المشاكل تنشأ عند محاولة الترجمة إلى التركية بهذه الطريقة.</w:t>
      </w:r>
    </w:p>
    <w:sectPr w:rsidR="006E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CD"/>
    <w:rsid w:val="002507F1"/>
    <w:rsid w:val="00332DCD"/>
    <w:rsid w:val="006E633F"/>
    <w:rsid w:val="007D2400"/>
    <w:rsid w:val="008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2022-03-04T06:47:00Z</dcterms:created>
  <dcterms:modified xsi:type="dcterms:W3CDTF">2022-03-04T07:08:00Z</dcterms:modified>
</cp:coreProperties>
</file>